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F8" w:rsidRPr="00EF56E6" w:rsidRDefault="00461CF8" w:rsidP="00461CF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F56E6">
        <w:rPr>
          <w:rFonts w:ascii="Times New Roman" w:hAnsi="Times New Roman" w:cs="Times New Roman"/>
          <w:sz w:val="28"/>
        </w:rPr>
        <w:t>«Правовые последствия фиктивной регистрации граждан на территории Российской Федерации».</w:t>
      </w:r>
    </w:p>
    <w:p w:rsidR="00461CF8" w:rsidRPr="00EF56E6" w:rsidRDefault="00461CF8" w:rsidP="00461CF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251158" w:rsidRPr="00EF56E6" w:rsidRDefault="00461CF8" w:rsidP="00292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56E6">
        <w:rPr>
          <w:rFonts w:ascii="Times New Roman" w:hAnsi="Times New Roman" w:cs="Times New Roman"/>
          <w:sz w:val="28"/>
        </w:rPr>
        <w:t>Конституцией РФ, как основным</w:t>
      </w:r>
      <w:r w:rsidR="00251158" w:rsidRPr="00EF56E6">
        <w:rPr>
          <w:rFonts w:ascii="Times New Roman" w:hAnsi="Times New Roman" w:cs="Times New Roman"/>
          <w:sz w:val="28"/>
        </w:rPr>
        <w:t xml:space="preserve"> закон</w:t>
      </w:r>
      <w:r w:rsidRPr="00EF56E6">
        <w:rPr>
          <w:rFonts w:ascii="Times New Roman" w:hAnsi="Times New Roman" w:cs="Times New Roman"/>
          <w:sz w:val="28"/>
        </w:rPr>
        <w:t>ом</w:t>
      </w:r>
      <w:r w:rsidR="00251158" w:rsidRPr="00EF56E6">
        <w:rPr>
          <w:rFonts w:ascii="Times New Roman" w:hAnsi="Times New Roman" w:cs="Times New Roman"/>
          <w:sz w:val="28"/>
        </w:rPr>
        <w:t xml:space="preserve">, </w:t>
      </w:r>
      <w:r w:rsidRPr="00EF56E6">
        <w:rPr>
          <w:rFonts w:ascii="Times New Roman" w:hAnsi="Times New Roman" w:cs="Times New Roman"/>
          <w:sz w:val="28"/>
        </w:rPr>
        <w:t>гарантируется каждому</w:t>
      </w:r>
      <w:r w:rsidR="00251158" w:rsidRPr="00EF56E6">
        <w:rPr>
          <w:rFonts w:ascii="Times New Roman" w:hAnsi="Times New Roman" w:cs="Times New Roman"/>
          <w:sz w:val="28"/>
        </w:rPr>
        <w:t xml:space="preserve"> </w:t>
      </w:r>
      <w:r w:rsidRPr="00EF56E6">
        <w:rPr>
          <w:rFonts w:ascii="Times New Roman" w:hAnsi="Times New Roman" w:cs="Times New Roman"/>
          <w:sz w:val="28"/>
        </w:rPr>
        <w:t>кто законно находится на территории Российской Федерации, право свободно передвигаться, выбирать место пребывания и жительства</w:t>
      </w:r>
      <w:r w:rsidR="00251158" w:rsidRPr="00EF56E6">
        <w:rPr>
          <w:rFonts w:ascii="Times New Roman" w:hAnsi="Times New Roman" w:cs="Times New Roman"/>
          <w:sz w:val="28"/>
        </w:rPr>
        <w:t>.</w:t>
      </w:r>
    </w:p>
    <w:p w:rsidR="00461CF8" w:rsidRPr="00EF56E6" w:rsidRDefault="00461CF8" w:rsidP="00292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56E6">
        <w:rPr>
          <w:rFonts w:ascii="Times New Roman" w:hAnsi="Times New Roman" w:cs="Times New Roman"/>
          <w:sz w:val="28"/>
        </w:rPr>
        <w:t xml:space="preserve">Место жительства гражданина является </w:t>
      </w:r>
      <w:r w:rsidR="00292E62" w:rsidRPr="00EF56E6">
        <w:rPr>
          <w:rFonts w:ascii="Times New Roman" w:hAnsi="Times New Roman" w:cs="Times New Roman"/>
          <w:sz w:val="28"/>
        </w:rPr>
        <w:t>важной правовой</w:t>
      </w:r>
      <w:r w:rsidRPr="00EF56E6">
        <w:rPr>
          <w:rFonts w:ascii="Times New Roman" w:hAnsi="Times New Roman" w:cs="Times New Roman"/>
          <w:sz w:val="28"/>
        </w:rPr>
        <w:t xml:space="preserve"> категорией, </w:t>
      </w:r>
      <w:r w:rsidR="00292E62" w:rsidRPr="00EF56E6">
        <w:rPr>
          <w:rFonts w:ascii="Times New Roman" w:hAnsi="Times New Roman" w:cs="Times New Roman"/>
          <w:sz w:val="28"/>
        </w:rPr>
        <w:t>определяющей</w:t>
      </w:r>
      <w:r w:rsidRPr="00EF56E6">
        <w:rPr>
          <w:rFonts w:ascii="Times New Roman" w:hAnsi="Times New Roman" w:cs="Times New Roman"/>
          <w:sz w:val="28"/>
        </w:rPr>
        <w:t xml:space="preserve"> п</w:t>
      </w:r>
      <w:r w:rsidR="00292E62" w:rsidRPr="00EF56E6">
        <w:rPr>
          <w:rFonts w:ascii="Times New Roman" w:hAnsi="Times New Roman" w:cs="Times New Roman"/>
          <w:sz w:val="28"/>
        </w:rPr>
        <w:t>равовой статус каждого человека.</w:t>
      </w:r>
    </w:p>
    <w:p w:rsidR="00BC6513" w:rsidRPr="00EF56E6" w:rsidRDefault="00461CF8" w:rsidP="00292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56E6">
        <w:rPr>
          <w:rFonts w:ascii="Times New Roman" w:hAnsi="Times New Roman" w:cs="Times New Roman"/>
          <w:sz w:val="28"/>
        </w:rPr>
        <w:t>В частности, с данной правовой категорией связывают признание человека без вести пропавшим или же, например, умершим. Кроме того, именно по адресу фактического места жительства направляются иски, повестки и другие документы, которые имеют важное юридическое значение для каждого человека.</w:t>
      </w:r>
    </w:p>
    <w:p w:rsidR="00292E62" w:rsidRPr="00EF56E6" w:rsidRDefault="00292E62" w:rsidP="00292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56E6">
        <w:rPr>
          <w:rFonts w:ascii="Times New Roman" w:hAnsi="Times New Roman" w:cs="Times New Roman"/>
          <w:sz w:val="28"/>
        </w:rPr>
        <w:t>Статьей 2 Закона РФ от 25.06.1993 N 5242-1 «О праве граждан Российской Федерации на свободу передвижения, выбор места пребывания и жительства в пределах Российской Федерации» дается определение понятия места жительства, которым, согласно Закону, являются гостиница, санаторий, дом отдыха, пансионат, кемпинг, туристская база, медицинская организация или другое подобное учреждение, учреждение уголовно-исполнительной системы, исполняющее наказания в виде лишения свободы или принудительных работ, либо не являющееся местом жительства гражданина Российской Федерации жилое помещение, в которых он проживает временно.</w:t>
      </w:r>
    </w:p>
    <w:p w:rsidR="00292E62" w:rsidRPr="00EF56E6" w:rsidRDefault="00292E62" w:rsidP="00292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56E6">
        <w:rPr>
          <w:rFonts w:ascii="Times New Roman" w:hAnsi="Times New Roman" w:cs="Times New Roman"/>
          <w:sz w:val="28"/>
        </w:rPr>
        <w:t>В целях обеспечения необходимых условий для реализации гражданином Российской Федерации его прав и свобод, а также исполнения им обязанностей перед другими гражданами, государством и обществом вводится регистрационный учет граждан Российской Федерации по месту пребывания и по месту жительства в пределах Российской Федерации.</w:t>
      </w:r>
    </w:p>
    <w:p w:rsidR="00292E62" w:rsidRPr="00EF56E6" w:rsidRDefault="00292E62" w:rsidP="00292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56E6">
        <w:rPr>
          <w:rFonts w:ascii="Times New Roman" w:hAnsi="Times New Roman" w:cs="Times New Roman"/>
          <w:sz w:val="28"/>
        </w:rPr>
        <w:t>Регистрация по месту пребывания и по месту жительства в пределах Российской Федерации является обязанностью каждого гражданина Российской Федерации, которая осуществляется в порядке, предусмотренном упомянутым Законом РФ от 25.06.1993 года № 5242-1 «О праве граждан Российской Федерации на свободу передвижения, выбор места пребывания и жительства в пределах Российской Федерации».</w:t>
      </w:r>
    </w:p>
    <w:p w:rsidR="00292E62" w:rsidRPr="00EF56E6" w:rsidRDefault="00292E62" w:rsidP="00292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56E6">
        <w:rPr>
          <w:rFonts w:ascii="Times New Roman" w:hAnsi="Times New Roman" w:cs="Times New Roman"/>
          <w:sz w:val="28"/>
        </w:rPr>
        <w:t>Кроме того, Постановлением Правительства РФ от 15.01.2007 года № 9 «О порядке осуществления миграционного учета иностранных граждан и лиц без гражданства в Российской Федерации» государством установлен специальный порядок регистрации по месту жительства и пребывания иностранных граждан и лиц без гражданства.</w:t>
      </w:r>
    </w:p>
    <w:p w:rsidR="00292E62" w:rsidRPr="00EF56E6" w:rsidRDefault="00264781" w:rsidP="00292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56E6">
        <w:rPr>
          <w:rFonts w:ascii="Times New Roman" w:hAnsi="Times New Roman" w:cs="Times New Roman"/>
          <w:sz w:val="28"/>
        </w:rPr>
        <w:t xml:space="preserve">В соответствии с абзацем 9 статьи 2 Закона Российской Федерации от 25.06.1993 № 5242-1 «О праве граждан Российской Федерации на свободу передвижения, выбор места пребывания и жительства в пределах Российской Федерации» фиктивная регистрация гражданина Российской Федерации по месту пребывания или по месту жительства - регистрация гражданина </w:t>
      </w:r>
      <w:r w:rsidRPr="00EF56E6">
        <w:rPr>
          <w:rFonts w:ascii="Times New Roman" w:hAnsi="Times New Roman" w:cs="Times New Roman"/>
          <w:sz w:val="28"/>
        </w:rPr>
        <w:lastRenderedPageBreak/>
        <w:t>Российской Федерации по месту пребывания или по месту жительства на основании представления заведомо недостоверных сведений или документов для такой регистрации, либо его регистрация в жилом помещении без намерения пребывать (проживать) в этом помещении, либо регистрация гражданина Российской Федерации по месту пребывания или по месту жительства без намерения нанимателя (собственника) жилого помещения предоставить это жилое помещение для пребывания (проживания) указанного лица.</w:t>
      </w:r>
    </w:p>
    <w:p w:rsidR="00264781" w:rsidRPr="00EF56E6" w:rsidRDefault="00264781" w:rsidP="00264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56E6">
        <w:rPr>
          <w:rFonts w:ascii="Times New Roman" w:hAnsi="Times New Roman" w:cs="Times New Roman"/>
          <w:sz w:val="28"/>
        </w:rPr>
        <w:t>В случае выявления факта фиктивной регистрации гражданина Российской Федерации по месту пребывания в жилом помещении производится снятие этого гражданина с регистрационного учета по месту пребывания.</w:t>
      </w:r>
    </w:p>
    <w:p w:rsidR="00264781" w:rsidRPr="00EF56E6" w:rsidRDefault="00264781" w:rsidP="00264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56E6">
        <w:rPr>
          <w:rFonts w:ascii="Times New Roman" w:hAnsi="Times New Roman" w:cs="Times New Roman"/>
          <w:sz w:val="28"/>
        </w:rPr>
        <w:t>Кроме того, следует иметь ввиду, что за нарушения</w:t>
      </w:r>
      <w:r w:rsidR="00A669BA" w:rsidRPr="00EF56E6">
        <w:rPr>
          <w:rFonts w:ascii="Times New Roman" w:hAnsi="Times New Roman" w:cs="Times New Roman"/>
          <w:sz w:val="28"/>
        </w:rPr>
        <w:t xml:space="preserve"> правил</w:t>
      </w:r>
      <w:r w:rsidRPr="00EF56E6">
        <w:rPr>
          <w:rFonts w:ascii="Times New Roman" w:hAnsi="Times New Roman" w:cs="Times New Roman"/>
          <w:sz w:val="28"/>
        </w:rPr>
        <w:t xml:space="preserve">, </w:t>
      </w:r>
      <w:r w:rsidR="00A669BA" w:rsidRPr="00EF56E6">
        <w:rPr>
          <w:rFonts w:ascii="Times New Roman" w:hAnsi="Times New Roman" w:cs="Times New Roman"/>
          <w:sz w:val="28"/>
        </w:rPr>
        <w:t>регистрации гражданина по месту жительства и регистрации, установленных Постановлением Правительства РФ от 17.07.1995 № 713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Федерации» предусмотрена административная ответственность</w:t>
      </w:r>
      <w:r w:rsidR="00627CDB" w:rsidRPr="00EF56E6">
        <w:rPr>
          <w:rFonts w:ascii="Times New Roman" w:hAnsi="Times New Roman" w:cs="Times New Roman"/>
          <w:sz w:val="28"/>
        </w:rPr>
        <w:t xml:space="preserve"> по статье</w:t>
      </w:r>
      <w:r w:rsidR="00A669BA" w:rsidRPr="00EF56E6">
        <w:rPr>
          <w:rFonts w:ascii="Times New Roman" w:hAnsi="Times New Roman" w:cs="Times New Roman"/>
          <w:sz w:val="28"/>
        </w:rPr>
        <w:t xml:space="preserve"> 19.15.2 КоАП РФ.</w:t>
      </w:r>
    </w:p>
    <w:p w:rsidR="00A669BA" w:rsidRPr="00EF56E6" w:rsidRDefault="00A669BA" w:rsidP="00A66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56E6">
        <w:rPr>
          <w:rFonts w:ascii="Times New Roman" w:hAnsi="Times New Roman" w:cs="Times New Roman"/>
          <w:sz w:val="28"/>
        </w:rPr>
        <w:t>Фиктивная регистрация гражданина Российской Федерации по месту пребывания или по месту жительства в жилом помещении в Российс</w:t>
      </w:r>
      <w:r w:rsidR="00627CDB" w:rsidRPr="00EF56E6">
        <w:rPr>
          <w:rFonts w:ascii="Times New Roman" w:hAnsi="Times New Roman" w:cs="Times New Roman"/>
          <w:sz w:val="28"/>
        </w:rPr>
        <w:t>кой Федерации, а равно фиктивная</w:t>
      </w:r>
      <w:r w:rsidRPr="00EF56E6">
        <w:rPr>
          <w:rFonts w:ascii="Times New Roman" w:hAnsi="Times New Roman" w:cs="Times New Roman"/>
          <w:sz w:val="28"/>
        </w:rPr>
        <w:t xml:space="preserve"> регистрацию иностранного гражданина или лица без гражданства по месту жительства в жилом помещении в Российской Федерации, а также фиктивная постановка на учет иностранного гражданина или лица без гражданства по месту пребывания в Российской Федерации являются уголовно –</w:t>
      </w:r>
      <w:r w:rsidR="00627CDB" w:rsidRPr="00EF56E6">
        <w:rPr>
          <w:rFonts w:ascii="Times New Roman" w:hAnsi="Times New Roman" w:cs="Times New Roman"/>
          <w:sz w:val="28"/>
        </w:rPr>
        <w:t xml:space="preserve"> наказуемым деянием, ответственность за которые предусмотрена статьей 322.2 УК РФ и ст. 322.3 УК РФ.</w:t>
      </w:r>
    </w:p>
    <w:p w:rsidR="00627CDB" w:rsidRPr="00EF56E6" w:rsidRDefault="00627CDB" w:rsidP="0062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56E6">
        <w:rPr>
          <w:rFonts w:ascii="Times New Roman" w:hAnsi="Times New Roman" w:cs="Times New Roman"/>
          <w:sz w:val="28"/>
        </w:rPr>
        <w:t>Санкциями указанный статей Уголовного кодекса РФ совершение преступлений наказывается штрафом в размере от ста тысяч до пятисот тысяч рублей или в размере заработной платы или иного дохода осужденного 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627CDB" w:rsidRDefault="00627CDB" w:rsidP="0062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56E6">
        <w:rPr>
          <w:rFonts w:ascii="Times New Roman" w:hAnsi="Times New Roman" w:cs="Times New Roman"/>
          <w:sz w:val="28"/>
        </w:rPr>
        <w:t xml:space="preserve">Лицо, совершившее преступление, предусмотренное настоящими статьями Уголовного кодекса РФ, освобождается от уголовной ответственности, если оно способствовало раскрытию этого преступления </w:t>
      </w:r>
      <w:proofErr w:type="gramStart"/>
      <w:r w:rsidRPr="00EF56E6">
        <w:rPr>
          <w:rFonts w:ascii="Times New Roman" w:hAnsi="Times New Roman" w:cs="Times New Roman"/>
          <w:sz w:val="28"/>
        </w:rPr>
        <w:t>и</w:t>
      </w:r>
      <w:proofErr w:type="gramEnd"/>
      <w:r w:rsidRPr="00EF56E6">
        <w:rPr>
          <w:rFonts w:ascii="Times New Roman" w:hAnsi="Times New Roman" w:cs="Times New Roman"/>
          <w:sz w:val="28"/>
        </w:rPr>
        <w:t xml:space="preserve"> если в его действиях не содержится иного состава преступления.</w:t>
      </w:r>
    </w:p>
    <w:p w:rsidR="005B1F02" w:rsidRDefault="005B1F02" w:rsidP="0062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B1F02" w:rsidRPr="005B1F02" w:rsidRDefault="005B1F02" w:rsidP="005B1F02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bookmarkStart w:id="0" w:name="_GoBack"/>
      <w:bookmarkEnd w:id="0"/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02" w:rsidRP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02" w:rsidRP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02" w:rsidRP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B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 w:rsidRPr="005B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</w:t>
      </w:r>
      <w:r w:rsidRPr="005B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5B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F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(дознание)</w:t>
      </w:r>
    </w:p>
    <w:p w:rsidR="005B1F02" w:rsidRPr="005B1F02" w:rsidRDefault="005B1F02" w:rsidP="005B1F0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показатели работы органов дознания при проведении процессуальных проверок и предварительного расследования о преступлениях, связанных с незаконной миграцией</w:t>
      </w:r>
    </w:p>
    <w:p w:rsidR="005B1F02" w:rsidRPr="005B1F02" w:rsidRDefault="005B1F02" w:rsidP="005B1F0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1908"/>
        <w:gridCol w:w="3060"/>
        <w:gridCol w:w="1944"/>
        <w:gridCol w:w="1985"/>
      </w:tblGrid>
      <w:tr w:rsidR="005B1F02" w:rsidRPr="005B1F02" w:rsidTr="00942CD9">
        <w:trPr>
          <w:trHeight w:val="255"/>
        </w:trPr>
        <w:tc>
          <w:tcPr>
            <w:tcW w:w="4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основных показателей</w:t>
            </w:r>
          </w:p>
        </w:tc>
        <w:tc>
          <w:tcPr>
            <w:tcW w:w="3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 О МВД России по Сергиевскому району</w:t>
            </w:r>
          </w:p>
        </w:tc>
      </w:tr>
      <w:tr w:rsidR="005B1F02" w:rsidRPr="005B1F02" w:rsidTr="00942CD9">
        <w:trPr>
          <w:trHeight w:val="370"/>
        </w:trPr>
        <w:tc>
          <w:tcPr>
            <w:tcW w:w="4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5B1F02" w:rsidRPr="005B1F02" w:rsidTr="00942CD9">
        <w:trPr>
          <w:trHeight w:val="559"/>
        </w:trPr>
        <w:tc>
          <w:tcPr>
            <w:tcW w:w="4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02.10.2020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Аналогичный период прошлого года</w:t>
            </w:r>
          </w:p>
        </w:tc>
      </w:tr>
      <w:tr w:rsidR="005B1F02" w:rsidRPr="005B1F02" w:rsidTr="00942CD9">
        <w:trPr>
          <w:trHeight w:val="704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Зарегистрировано сообщений о преступлениях, связанных с незаконной миграцией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56</w:t>
            </w:r>
          </w:p>
        </w:tc>
      </w:tr>
      <w:tr w:rsidR="005B1F02" w:rsidRPr="005B1F02" w:rsidTr="00942CD9">
        <w:trPr>
          <w:trHeight w:val="356"/>
        </w:trPr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322.1 УК РФ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F02" w:rsidRPr="005B1F02" w:rsidTr="00942CD9">
        <w:trPr>
          <w:trHeight w:val="353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322.2 УК РФ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B1F02" w:rsidRPr="005B1F02" w:rsidTr="00942CD9">
        <w:trPr>
          <w:trHeight w:val="348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322.3 УК РФ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B1F02" w:rsidRPr="005B1F02" w:rsidTr="00942CD9">
        <w:trPr>
          <w:trHeight w:val="660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сопряженных                                 с коррупционными проявлениями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F02" w:rsidRPr="005B1F02" w:rsidTr="00942CD9">
        <w:trPr>
          <w:trHeight w:val="660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прокурором и постановленных на учет преступлений анализируемой категории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F02" w:rsidRPr="005B1F02" w:rsidTr="00942CD9">
        <w:trPr>
          <w:trHeight w:val="393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Возбуждено уголовных дел (ВУД) о преступлениях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1F02" w:rsidRPr="005B1F02" w:rsidTr="00942CD9">
        <w:trPr>
          <w:trHeight w:val="351"/>
        </w:trPr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322.1 УК РФ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F02" w:rsidRPr="005B1F02" w:rsidTr="00942CD9">
        <w:trPr>
          <w:trHeight w:val="346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322.2 УК РФ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F02" w:rsidRPr="005B1F02" w:rsidTr="00942CD9">
        <w:trPr>
          <w:trHeight w:val="337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322.3 УК РФ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1F02" w:rsidRPr="005B1F02" w:rsidTr="00942CD9">
        <w:trPr>
          <w:trHeight w:val="660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сопряженных                                 с коррупционными проявлениями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F02" w:rsidRPr="005B1F02" w:rsidTr="00942CD9">
        <w:trPr>
          <w:trHeight w:val="391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Отменено прокурором постановлений  о ВУД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F02" w:rsidRPr="005B1F02" w:rsidTr="00942CD9">
        <w:trPr>
          <w:trHeight w:val="409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 решений об отказе в ВУД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5B1F02" w:rsidRPr="005B1F02" w:rsidTr="00942CD9">
        <w:trPr>
          <w:trHeight w:val="660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Отменено прокурором</w:t>
            </w:r>
            <w:r w:rsidRPr="005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постановлений об отказе в ВУД / из них по результатам дополнительной проверки ВУД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10\1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11/0</w:t>
            </w:r>
          </w:p>
        </w:tc>
      </w:tr>
      <w:tr w:rsidR="005B1F02" w:rsidRPr="005B1F02" w:rsidTr="00942CD9">
        <w:trPr>
          <w:trHeight w:val="660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Направлено </w:t>
            </w: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прокурором постановлений в порядке  п. 2 ч. 2 ст. 37 УПК РФ, в результате: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1F02" w:rsidRPr="005B1F02" w:rsidTr="00942CD9">
        <w:trPr>
          <w:trHeight w:val="378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возбуждено УД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1F02" w:rsidRPr="005B1F02" w:rsidTr="00942CD9">
        <w:trPr>
          <w:trHeight w:val="409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 в ВУД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1F02" w:rsidRPr="005B1F02" w:rsidTr="00942CD9">
        <w:trPr>
          <w:trHeight w:val="448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Прекращено УД </w:t>
            </w: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(уголовное преследование УП)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2</w:t>
            </w:r>
          </w:p>
        </w:tc>
      </w:tr>
      <w:tr w:rsidR="005B1F02" w:rsidRPr="005B1F02" w:rsidTr="00942CD9">
        <w:trPr>
          <w:trHeight w:val="660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Отменено прокурором постановлений о прекращении УД (УП) / из них – по результатам  расследования направлено в суд уголовных дел с обвинительным актом (постановлением)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1F02" w:rsidRPr="005B1F02" w:rsidTr="00942CD9">
        <w:trPr>
          <w:trHeight w:val="410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Приостановлено </w:t>
            </w: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производством УД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B1F02" w:rsidRPr="005B1F02" w:rsidTr="00942CD9">
        <w:trPr>
          <w:trHeight w:val="660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Отменено прокурором постановлений о приостановлении расследования / из них по результатам расследования направлено в суд УД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F02" w:rsidRPr="005B1F02" w:rsidTr="00942CD9">
        <w:trPr>
          <w:trHeight w:val="435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Привлечено лиц в качестве обвиняемых / из них </w:t>
            </w:r>
            <w:proofErr w:type="spellStart"/>
            <w:r w:rsidRPr="005B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незак</w:t>
            </w:r>
            <w:proofErr w:type="spellEnd"/>
            <w:r w:rsidRPr="005B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мигрантов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0/0</w:t>
            </w:r>
          </w:p>
        </w:tc>
      </w:tr>
      <w:tr w:rsidR="005B1F02" w:rsidRPr="005B1F02" w:rsidTr="00942CD9">
        <w:trPr>
          <w:trHeight w:val="347"/>
        </w:trPr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322.1 УК РФ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F02" w:rsidRPr="005B1F02" w:rsidTr="00942CD9">
        <w:trPr>
          <w:trHeight w:val="426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322.2 УК РФ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5B1F02" w:rsidRPr="005B1F02" w:rsidTr="00942CD9">
        <w:trPr>
          <w:trHeight w:val="352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322.3 УК РФ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F02" w:rsidRPr="005B1F02" w:rsidTr="00942CD9">
        <w:trPr>
          <w:trHeight w:val="660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преступления, сопряженные                                 с коррупционными проявлениями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F02" w:rsidRPr="005B1F02" w:rsidTr="00942CD9">
        <w:trPr>
          <w:trHeight w:val="360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Внесено представлений в порядке  ст. 158  УПК РФ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B1F02" w:rsidRPr="005B1F02" w:rsidTr="00942CD9">
        <w:trPr>
          <w:trHeight w:val="660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Поступило прокурору УД </w:t>
            </w:r>
            <w:r w:rsidRPr="005B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утверждения обвинительного акта (постановления)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B1F02" w:rsidRPr="005B1F02" w:rsidTr="00942CD9">
        <w:trPr>
          <w:trHeight w:val="435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Возвращено УД </w:t>
            </w:r>
            <w:r w:rsidRPr="005B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прокурором</w:t>
            </w: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дополнительного расследования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B1F02" w:rsidRPr="005B1F02" w:rsidTr="00942CD9">
        <w:trPr>
          <w:trHeight w:val="435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Направлено УД в суд/в отношении лиц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B1F02" w:rsidRPr="005B1F02" w:rsidTr="00942CD9">
        <w:trPr>
          <w:trHeight w:val="346"/>
        </w:trPr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322.1 УК РФ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F02" w:rsidRPr="005B1F02" w:rsidTr="00942CD9">
        <w:trPr>
          <w:trHeight w:val="357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322.2 УК РФ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F02" w:rsidRPr="005B1F02" w:rsidTr="00942CD9">
        <w:trPr>
          <w:trHeight w:val="254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322.3 УК РФ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B1F02" w:rsidRPr="005B1F02" w:rsidTr="00942CD9">
        <w:trPr>
          <w:trHeight w:val="660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преступления, сопряженные                                 с </w:t>
            </w:r>
            <w:proofErr w:type="spellStart"/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</w:t>
            </w:r>
            <w:proofErr w:type="spellEnd"/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проявлениями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F02" w:rsidRPr="005B1F02" w:rsidTr="00942CD9">
        <w:trPr>
          <w:trHeight w:val="390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Возвращено УД судом в порядке ст. 237 УПК РФ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B1F02" w:rsidRPr="005B1F02" w:rsidTr="00942CD9">
        <w:trPr>
          <w:trHeight w:val="435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Внесено требований об устранении нарушений закона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B1F02" w:rsidRPr="005B1F02" w:rsidTr="00942CD9">
        <w:trPr>
          <w:trHeight w:val="450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B1F02" w:rsidRPr="005B1F02" w:rsidTr="00942CD9">
        <w:trPr>
          <w:trHeight w:val="435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02" w:rsidRPr="005B1F02" w:rsidRDefault="005B1F02" w:rsidP="005B1F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F02" w:rsidRPr="005B1F02" w:rsidRDefault="005B1F02" w:rsidP="005B1F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5B1F02" w:rsidRPr="005B1F02" w:rsidRDefault="005B1F02" w:rsidP="005B1F0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02" w:rsidRPr="005B1F02" w:rsidRDefault="005B1F02" w:rsidP="005B1F0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02" w:rsidRP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02" w:rsidRP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02" w:rsidRP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02" w:rsidRP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F02" w:rsidRP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F02" w:rsidRP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F02" w:rsidRP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F02" w:rsidRP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F02" w:rsidRP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F02" w:rsidRP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F02" w:rsidRP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F02" w:rsidRP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F02" w:rsidRP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F02" w:rsidRP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F02" w:rsidRP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F02" w:rsidRP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F02" w:rsidRP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F02" w:rsidRP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F02" w:rsidRP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F02" w:rsidRP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F02" w:rsidRP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F02" w:rsidRP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F02" w:rsidRPr="005B1F02" w:rsidRDefault="005B1F02" w:rsidP="005B1F02">
      <w:pPr>
        <w:tabs>
          <w:tab w:val="left" w:pos="426"/>
          <w:tab w:val="left" w:pos="1134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5B1F02" w:rsidRPr="005B1F02" w:rsidRDefault="005B1F02" w:rsidP="005B1F02">
      <w:pPr>
        <w:tabs>
          <w:tab w:val="left" w:pos="426"/>
          <w:tab w:val="left" w:pos="1134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02" w:rsidRPr="005B1F02" w:rsidRDefault="005B1F02" w:rsidP="005B1F02">
      <w:pPr>
        <w:tabs>
          <w:tab w:val="left" w:pos="426"/>
          <w:tab w:val="left" w:pos="1134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02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указанию прокурора области</w:t>
      </w:r>
    </w:p>
    <w:p w:rsidR="005B1F02" w:rsidRPr="005B1F02" w:rsidRDefault="005B1F02" w:rsidP="005B1F02">
      <w:pPr>
        <w:tabs>
          <w:tab w:val="left" w:pos="426"/>
          <w:tab w:val="left" w:pos="1134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23.09.2015 №137/7</w:t>
      </w:r>
    </w:p>
    <w:p w:rsidR="005B1F02" w:rsidRPr="005B1F02" w:rsidRDefault="005B1F02" w:rsidP="005B1F02">
      <w:pPr>
        <w:tabs>
          <w:tab w:val="left" w:pos="426"/>
          <w:tab w:val="left" w:pos="113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02" w:rsidRPr="005B1F02" w:rsidRDefault="005B1F02" w:rsidP="005B1F02">
      <w:pPr>
        <w:tabs>
          <w:tab w:val="left" w:pos="426"/>
          <w:tab w:val="left" w:pos="113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02" w:rsidRPr="005B1F02" w:rsidRDefault="005B1F02" w:rsidP="005B1F02">
      <w:pPr>
        <w:tabs>
          <w:tab w:val="left" w:pos="426"/>
          <w:tab w:val="left" w:pos="1134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Статистические данные о работе прокуратуры Сергиевского района в сфере соблюдения миграционного законодательства за истекший период 2020 года (в части органов дознания)</w:t>
      </w:r>
    </w:p>
    <w:p w:rsidR="005B1F02" w:rsidRP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851"/>
        <w:gridCol w:w="850"/>
        <w:gridCol w:w="709"/>
        <w:gridCol w:w="850"/>
        <w:gridCol w:w="709"/>
        <w:gridCol w:w="992"/>
        <w:gridCol w:w="851"/>
        <w:gridCol w:w="850"/>
        <w:gridCol w:w="709"/>
      </w:tblGrid>
      <w:tr w:rsidR="005B1F02" w:rsidRPr="005B1F02" w:rsidTr="00942CD9">
        <w:trPr>
          <w:cantSplit/>
          <w:trHeight w:val="3852"/>
        </w:trPr>
        <w:tc>
          <w:tcPr>
            <w:tcW w:w="1526" w:type="dxa"/>
            <w:shd w:val="clear" w:color="auto" w:fill="auto"/>
          </w:tcPr>
          <w:p w:rsidR="005B1F02" w:rsidRPr="005B1F02" w:rsidRDefault="005B1F02" w:rsidP="005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Период </w:t>
            </w:r>
          </w:p>
        </w:tc>
        <w:tc>
          <w:tcPr>
            <w:tcW w:w="992" w:type="dxa"/>
            <w:shd w:val="clear" w:color="auto" w:fill="auto"/>
            <w:textDirection w:val="tbRl"/>
          </w:tcPr>
          <w:p w:rsidR="005B1F02" w:rsidRPr="005B1F02" w:rsidRDefault="005B1F02" w:rsidP="005B1F0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Выявлено нарушений закона</w:t>
            </w:r>
          </w:p>
        </w:tc>
        <w:tc>
          <w:tcPr>
            <w:tcW w:w="851" w:type="dxa"/>
            <w:shd w:val="clear" w:color="auto" w:fill="auto"/>
            <w:textDirection w:val="tbRl"/>
          </w:tcPr>
          <w:p w:rsidR="005B1F02" w:rsidRPr="005B1F02" w:rsidRDefault="005B1F02" w:rsidP="005B1F0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Принесено протестов</w:t>
            </w:r>
          </w:p>
        </w:tc>
        <w:tc>
          <w:tcPr>
            <w:tcW w:w="850" w:type="dxa"/>
            <w:shd w:val="clear" w:color="auto" w:fill="auto"/>
            <w:textDirection w:val="tbRl"/>
          </w:tcPr>
          <w:p w:rsidR="005B1F02" w:rsidRPr="005B1F02" w:rsidRDefault="005B1F02" w:rsidP="005B1F0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Удовлетворено/отклонено протестов</w:t>
            </w:r>
          </w:p>
        </w:tc>
        <w:tc>
          <w:tcPr>
            <w:tcW w:w="709" w:type="dxa"/>
            <w:shd w:val="clear" w:color="auto" w:fill="auto"/>
            <w:textDirection w:val="tbRl"/>
          </w:tcPr>
          <w:p w:rsidR="005B1F02" w:rsidRPr="005B1F02" w:rsidRDefault="005B1F02" w:rsidP="005B1F0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Направлено исков в суд </w:t>
            </w:r>
          </w:p>
        </w:tc>
        <w:tc>
          <w:tcPr>
            <w:tcW w:w="850" w:type="dxa"/>
            <w:shd w:val="clear" w:color="auto" w:fill="auto"/>
            <w:textDirection w:val="tbRl"/>
          </w:tcPr>
          <w:p w:rsidR="005B1F02" w:rsidRPr="005B1F02" w:rsidRDefault="005B1F02" w:rsidP="005B1F0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Удовлетворено/отказано в удовлетворении исков </w:t>
            </w:r>
          </w:p>
        </w:tc>
        <w:tc>
          <w:tcPr>
            <w:tcW w:w="709" w:type="dxa"/>
            <w:shd w:val="clear" w:color="auto" w:fill="auto"/>
            <w:textDirection w:val="tbRl"/>
          </w:tcPr>
          <w:p w:rsidR="005B1F02" w:rsidRPr="005B1F02" w:rsidRDefault="005B1F02" w:rsidP="005B1F0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Внесено представлений</w:t>
            </w:r>
          </w:p>
        </w:tc>
        <w:tc>
          <w:tcPr>
            <w:tcW w:w="992" w:type="dxa"/>
            <w:shd w:val="clear" w:color="auto" w:fill="auto"/>
            <w:textDirection w:val="tbRl"/>
          </w:tcPr>
          <w:p w:rsidR="005B1F02" w:rsidRPr="005B1F02" w:rsidRDefault="005B1F02" w:rsidP="005B1F0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представлениям прокурора привлечено лиц к дисциплинарной ответственности </w:t>
            </w:r>
          </w:p>
        </w:tc>
        <w:tc>
          <w:tcPr>
            <w:tcW w:w="851" w:type="dxa"/>
            <w:shd w:val="clear" w:color="auto" w:fill="auto"/>
            <w:textDirection w:val="tbRl"/>
          </w:tcPr>
          <w:p w:rsidR="005B1F02" w:rsidRPr="005B1F02" w:rsidRDefault="005B1F02" w:rsidP="005B1F0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Предостережено лиц о недопустимости нарушения законов</w:t>
            </w:r>
          </w:p>
        </w:tc>
        <w:tc>
          <w:tcPr>
            <w:tcW w:w="850" w:type="dxa"/>
            <w:shd w:val="clear" w:color="auto" w:fill="auto"/>
            <w:textDirection w:val="tbRl"/>
          </w:tcPr>
          <w:p w:rsidR="005B1F02" w:rsidRPr="005B1F02" w:rsidRDefault="005B1F02" w:rsidP="005B1F0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Направлено материалов в порядке п. 2 ч. 2 ст. 37 УПК РФ</w:t>
            </w:r>
          </w:p>
        </w:tc>
        <w:tc>
          <w:tcPr>
            <w:tcW w:w="709" w:type="dxa"/>
            <w:shd w:val="clear" w:color="auto" w:fill="auto"/>
            <w:textDirection w:val="tbRl"/>
          </w:tcPr>
          <w:p w:rsidR="005B1F02" w:rsidRPr="005B1F02" w:rsidRDefault="005B1F02" w:rsidP="005B1F0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Возбуждено уголовных дел по материалам направленным в порядке п. 2 ч. 2 ст. 37 УПК РФ</w:t>
            </w:r>
          </w:p>
        </w:tc>
      </w:tr>
      <w:tr w:rsidR="005B1F02" w:rsidRPr="005B1F02" w:rsidTr="00942CD9">
        <w:tc>
          <w:tcPr>
            <w:tcW w:w="1526" w:type="dxa"/>
            <w:shd w:val="clear" w:color="auto" w:fill="auto"/>
          </w:tcPr>
          <w:p w:rsidR="005B1F02" w:rsidRPr="005B1F02" w:rsidRDefault="005B1F02" w:rsidP="005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  отчетную неделю</w:t>
            </w:r>
          </w:p>
        </w:tc>
        <w:tc>
          <w:tcPr>
            <w:tcW w:w="992" w:type="dxa"/>
            <w:shd w:val="clear" w:color="auto" w:fill="auto"/>
          </w:tcPr>
          <w:p w:rsidR="005B1F02" w:rsidRPr="005B1F02" w:rsidRDefault="005B1F02" w:rsidP="005B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B1F02" w:rsidRPr="005B1F02" w:rsidRDefault="005B1F02" w:rsidP="005B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B1F02" w:rsidRPr="005B1F02" w:rsidRDefault="005B1F02" w:rsidP="005B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B1F02" w:rsidRPr="005B1F02" w:rsidRDefault="005B1F02" w:rsidP="005B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B1F02" w:rsidRPr="005B1F02" w:rsidRDefault="005B1F02" w:rsidP="005B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B1F02" w:rsidRPr="005B1F02" w:rsidRDefault="005B1F02" w:rsidP="005B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B1F02" w:rsidRPr="005B1F02" w:rsidRDefault="005B1F02" w:rsidP="005B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B1F02" w:rsidRPr="005B1F02" w:rsidRDefault="005B1F02" w:rsidP="005B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B1F02" w:rsidRPr="005B1F02" w:rsidRDefault="005B1F02" w:rsidP="005B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B1F02" w:rsidRPr="005B1F02" w:rsidRDefault="005B1F02" w:rsidP="005B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5B1F02" w:rsidRPr="005B1F02" w:rsidTr="00942CD9">
        <w:tc>
          <w:tcPr>
            <w:tcW w:w="1526" w:type="dxa"/>
            <w:shd w:val="clear" w:color="auto" w:fill="auto"/>
          </w:tcPr>
          <w:p w:rsidR="005B1F02" w:rsidRPr="005B1F02" w:rsidRDefault="005B1F02" w:rsidP="005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Нарастающим итогом</w:t>
            </w:r>
          </w:p>
        </w:tc>
        <w:tc>
          <w:tcPr>
            <w:tcW w:w="992" w:type="dxa"/>
            <w:shd w:val="clear" w:color="auto" w:fill="auto"/>
          </w:tcPr>
          <w:p w:rsidR="005B1F02" w:rsidRPr="005B1F02" w:rsidRDefault="005B1F02" w:rsidP="005B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5B1F02" w:rsidRPr="005B1F02" w:rsidRDefault="005B1F02" w:rsidP="005B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B1F02" w:rsidRPr="005B1F02" w:rsidRDefault="005B1F02" w:rsidP="005B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B1F02" w:rsidRPr="005B1F02" w:rsidRDefault="005B1F02" w:rsidP="005B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B1F02" w:rsidRPr="005B1F02" w:rsidRDefault="005B1F02" w:rsidP="005B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B1F02" w:rsidRPr="005B1F02" w:rsidRDefault="005B1F02" w:rsidP="005B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B1F02" w:rsidRPr="005B1F02" w:rsidRDefault="005B1F02" w:rsidP="005B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B1F02" w:rsidRPr="005B1F02" w:rsidRDefault="005B1F02" w:rsidP="005B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B1F02" w:rsidRPr="005B1F02" w:rsidRDefault="005B1F02" w:rsidP="005B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B1F02" w:rsidRPr="005B1F02" w:rsidRDefault="005B1F02" w:rsidP="005B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1F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</w:tbl>
    <w:p w:rsidR="005B1F02" w:rsidRP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02" w:rsidRPr="005B1F02" w:rsidRDefault="005B1F02" w:rsidP="005B1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F02" w:rsidRPr="00EF56E6" w:rsidRDefault="005B1F02" w:rsidP="0062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92E62" w:rsidRPr="00292E62" w:rsidRDefault="00292E62" w:rsidP="00EF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292E62" w:rsidRPr="0029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30EB6"/>
    <w:multiLevelType w:val="multilevel"/>
    <w:tmpl w:val="FF9C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270495"/>
    <w:multiLevelType w:val="multilevel"/>
    <w:tmpl w:val="0802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CA"/>
    <w:rsid w:val="00251158"/>
    <w:rsid w:val="00264781"/>
    <w:rsid w:val="00292E62"/>
    <w:rsid w:val="00461CF8"/>
    <w:rsid w:val="00515FE8"/>
    <w:rsid w:val="005B1F02"/>
    <w:rsid w:val="00627CDB"/>
    <w:rsid w:val="009B73CA"/>
    <w:rsid w:val="00A669BA"/>
    <w:rsid w:val="00BC6513"/>
    <w:rsid w:val="00E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1A43"/>
  <w15:docId w15:val="{B1CCE0DD-0A44-494D-869F-89349BC3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4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Кадацкий Павел Сергеевич</cp:lastModifiedBy>
  <cp:revision>6</cp:revision>
  <dcterms:created xsi:type="dcterms:W3CDTF">2020-10-05T08:56:00Z</dcterms:created>
  <dcterms:modified xsi:type="dcterms:W3CDTF">2020-10-12T11:11:00Z</dcterms:modified>
</cp:coreProperties>
</file>